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53FA" w14:textId="77777777" w:rsidR="005F5CC6" w:rsidRPr="005F5CC6" w:rsidRDefault="005F5CC6" w:rsidP="005F5CC6">
      <w:pPr>
        <w:shd w:val="clear" w:color="auto" w:fill="FFFFFF"/>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b/>
          <w:bCs/>
          <w:color w:val="222222"/>
          <w:sz w:val="16"/>
          <w:szCs w:val="16"/>
          <w:lang w:eastAsia="ru-RU"/>
        </w:rPr>
        <w:t>ПЛАН ЗАКУПКИ ТОВАРОВ, РАБОТ, УСЛУГ</w:t>
      </w:r>
      <w:r w:rsidRPr="005F5CC6">
        <w:rPr>
          <w:rFonts w:ascii="Times New Roman" w:eastAsia="Times New Roman" w:hAnsi="Times New Roman" w:cs="Times New Roman"/>
          <w:color w:val="222222"/>
          <w:sz w:val="16"/>
          <w:szCs w:val="1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62"/>
        <w:gridCol w:w="11592"/>
      </w:tblGrid>
      <w:tr w:rsidR="005F5CC6" w:rsidRPr="005F5CC6" w14:paraId="2CB71702"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B6D7C2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240D8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ГОСУДАРСТВЕННОЕ АВТОНОМНОЕ УЧРЕЖДЕНИЕ КУЛЬТУРЫ ВЛАДИМИРСКОЙ ОБЛАСТИ "ЦЕНТР КЛАССИЧЕСКОЙ МУЗЫКИ"</w:t>
            </w:r>
          </w:p>
        </w:tc>
      </w:tr>
      <w:tr w:rsidR="005F5CC6" w:rsidRPr="005F5CC6" w14:paraId="2B6986DA"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6FA661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4F2A78C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600000, ОБЛАСТЬ </w:t>
            </w:r>
            <w:proofErr w:type="gramStart"/>
            <w:r w:rsidRPr="005F5CC6">
              <w:rPr>
                <w:rFonts w:ascii="Times New Roman" w:eastAsia="Times New Roman" w:hAnsi="Times New Roman" w:cs="Times New Roman"/>
                <w:color w:val="222222"/>
                <w:sz w:val="16"/>
                <w:szCs w:val="16"/>
                <w:lang w:eastAsia="ru-RU"/>
              </w:rPr>
              <w:t>ВЛАДИМИРСКАЯ,ГОРОД</w:t>
            </w:r>
            <w:proofErr w:type="gramEnd"/>
            <w:r w:rsidRPr="005F5CC6">
              <w:rPr>
                <w:rFonts w:ascii="Times New Roman" w:eastAsia="Times New Roman" w:hAnsi="Times New Roman" w:cs="Times New Roman"/>
                <w:color w:val="222222"/>
                <w:sz w:val="16"/>
                <w:szCs w:val="16"/>
                <w:lang w:eastAsia="ru-RU"/>
              </w:rPr>
              <w:t xml:space="preserve"> ВЛАДИМИР,УЛИЦА ГЕОРГИЕВСКАЯ, дом 2Д</w:t>
            </w:r>
          </w:p>
        </w:tc>
      </w:tr>
      <w:tr w:rsidR="005F5CC6" w:rsidRPr="005F5CC6" w14:paraId="61607994"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A67110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F04ACA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r>
      <w:tr w:rsidR="005F5CC6" w:rsidRPr="005F5CC6" w14:paraId="5C2428D0"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4D2506B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07FA68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cxm-vl@yandex.ru</w:t>
            </w:r>
          </w:p>
        </w:tc>
      </w:tr>
      <w:tr w:rsidR="005F5CC6" w:rsidRPr="005F5CC6" w14:paraId="2C62ED06"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723E8E0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64DA790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3329008665</w:t>
            </w:r>
          </w:p>
        </w:tc>
      </w:tr>
      <w:tr w:rsidR="005F5CC6" w:rsidRPr="005F5CC6" w14:paraId="1DE93905"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6A2BB7F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A3DBF8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332901001</w:t>
            </w:r>
          </w:p>
        </w:tc>
      </w:tr>
      <w:tr w:rsidR="005F5CC6" w:rsidRPr="005F5CC6" w14:paraId="699048E4"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73D374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27E7D0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17401000000</w:t>
            </w:r>
          </w:p>
        </w:tc>
      </w:tr>
    </w:tbl>
    <w:p w14:paraId="5F49459E"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r w:rsidRPr="005F5CC6">
        <w:rPr>
          <w:rFonts w:ascii="Times New Roman" w:eastAsia="Times New Roman" w:hAnsi="Times New Roman" w:cs="Times New Roman"/>
          <w:color w:val="222222"/>
          <w:sz w:val="16"/>
          <w:szCs w:val="16"/>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7"/>
        <w:gridCol w:w="555"/>
        <w:gridCol w:w="695"/>
        <w:gridCol w:w="1427"/>
        <w:gridCol w:w="1537"/>
        <w:gridCol w:w="433"/>
        <w:gridCol w:w="779"/>
        <w:gridCol w:w="991"/>
        <w:gridCol w:w="721"/>
        <w:gridCol w:w="789"/>
        <w:gridCol w:w="857"/>
        <w:gridCol w:w="814"/>
        <w:gridCol w:w="870"/>
        <w:gridCol w:w="1120"/>
        <w:gridCol w:w="711"/>
        <w:gridCol w:w="944"/>
        <w:gridCol w:w="604"/>
      </w:tblGrid>
      <w:tr w:rsidR="005F5CC6" w:rsidRPr="005F5CC6" w14:paraId="4E2D0230"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0A2BB"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6F9BBA"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B60675"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2B92D"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26EB2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184875"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06BB3"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50788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целевой статьи расходов, код вида расходов*</w:t>
            </w:r>
          </w:p>
        </w:tc>
      </w:tr>
      <w:tr w:rsidR="005F5CC6" w:rsidRPr="005F5CC6" w14:paraId="1D278D27"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9C89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080C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90FC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9056E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2F2E5"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Минимально необходимые требования, предъявляемые к закупаемым </w:t>
            </w:r>
            <w:proofErr w:type="spellStart"/>
            <w:proofErr w:type="gramStart"/>
            <w:r w:rsidRPr="005F5CC6">
              <w:rPr>
                <w:rFonts w:ascii="Times New Roman" w:eastAsia="Times New Roman" w:hAnsi="Times New Roman" w:cs="Times New Roman"/>
                <w:color w:val="222222"/>
                <w:sz w:val="16"/>
                <w:szCs w:val="16"/>
                <w:lang w:eastAsia="ru-RU"/>
              </w:rPr>
              <w:t>товарам,работам</w:t>
            </w:r>
            <w:proofErr w:type="gramEnd"/>
            <w:r w:rsidRPr="005F5CC6">
              <w:rPr>
                <w:rFonts w:ascii="Times New Roman" w:eastAsia="Times New Roman" w:hAnsi="Times New Roman" w:cs="Times New Roman"/>
                <w:color w:val="222222"/>
                <w:sz w:val="16"/>
                <w:szCs w:val="16"/>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0D3B9F"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B5031F"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45BD9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7111C"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A85569"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174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6F7E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020A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2273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r>
      <w:tr w:rsidR="005F5CC6" w:rsidRPr="005F5CC6" w14:paraId="35AF245F"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EC3B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8412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8CCB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3387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A03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2274C6"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E69AC9"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CD61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3E8F6B"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10CBE4"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AE9B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58719"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планируемая дата или период размещения извещения о </w:t>
            </w:r>
            <w:proofErr w:type="gramStart"/>
            <w:r w:rsidRPr="005F5CC6">
              <w:rPr>
                <w:rFonts w:ascii="Times New Roman" w:eastAsia="Times New Roman" w:hAnsi="Times New Roman" w:cs="Times New Roman"/>
                <w:color w:val="222222"/>
                <w:sz w:val="16"/>
                <w:szCs w:val="16"/>
                <w:lang w:eastAsia="ru-RU"/>
              </w:rPr>
              <w:t>закупке(</w:t>
            </w:r>
            <w:proofErr w:type="gramEnd"/>
            <w:r w:rsidRPr="005F5CC6">
              <w:rPr>
                <w:rFonts w:ascii="Times New Roman" w:eastAsia="Times New Roman" w:hAnsi="Times New Roman" w:cs="Times New Roman"/>
                <w:color w:val="222222"/>
                <w:sz w:val="16"/>
                <w:szCs w:val="16"/>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6C8D99"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срок исполнения </w:t>
            </w:r>
            <w:proofErr w:type="gramStart"/>
            <w:r w:rsidRPr="005F5CC6">
              <w:rPr>
                <w:rFonts w:ascii="Times New Roman" w:eastAsia="Times New Roman" w:hAnsi="Times New Roman" w:cs="Times New Roman"/>
                <w:color w:val="222222"/>
                <w:sz w:val="16"/>
                <w:szCs w:val="16"/>
                <w:lang w:eastAsia="ru-RU"/>
              </w:rPr>
              <w:t>договора(</w:t>
            </w:r>
            <w:proofErr w:type="gramEnd"/>
            <w:r w:rsidRPr="005F5CC6">
              <w:rPr>
                <w:rFonts w:ascii="Times New Roman" w:eastAsia="Times New Roman" w:hAnsi="Times New Roman" w:cs="Times New Roman"/>
                <w:color w:val="222222"/>
                <w:sz w:val="16"/>
                <w:szCs w:val="16"/>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0CC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4339C1"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B72C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F62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r>
      <w:tr w:rsidR="005F5CC6" w:rsidRPr="005F5CC6" w14:paraId="79D6AB7D"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31C44"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3028AE"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57C1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C6793E"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25EECD"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71FE9"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A02E26"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172F0F"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548B0"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253B2"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017947"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9679AD"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C6B671"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51E9A9"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7DE5B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277D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1C758E"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w:t>
            </w:r>
          </w:p>
        </w:tc>
      </w:tr>
      <w:tr w:rsidR="005F5CC6" w:rsidRPr="005F5CC6" w14:paraId="5ABA57B8"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7DD1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F9A4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2F582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4FA3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физической охране объектов с целью исключения несанкционированного доступа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104FE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D4FED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408B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4190D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F85D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9F5A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8A40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2 671 800.00 Российский рубль</w:t>
            </w:r>
            <w:r w:rsidRPr="005F5CC6">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5F5CC6">
              <w:rPr>
                <w:rFonts w:ascii="Times New Roman" w:eastAsia="Times New Roman" w:hAnsi="Times New Roman" w:cs="Times New Roman"/>
                <w:color w:val="222222"/>
                <w:sz w:val="16"/>
                <w:szCs w:val="16"/>
                <w:lang w:eastAsia="ru-RU"/>
              </w:rPr>
              <w:br/>
              <w:t>2021 г. - 0.00</w:t>
            </w:r>
            <w:r w:rsidRPr="005F5CC6">
              <w:rPr>
                <w:rFonts w:ascii="Times New Roman" w:eastAsia="Times New Roman" w:hAnsi="Times New Roman" w:cs="Times New Roman"/>
                <w:color w:val="222222"/>
                <w:sz w:val="16"/>
                <w:szCs w:val="16"/>
                <w:lang w:eastAsia="ru-RU"/>
              </w:rPr>
              <w:br/>
              <w:t xml:space="preserve">2022 г. - 2 </w:t>
            </w:r>
            <w:r w:rsidRPr="005F5CC6">
              <w:rPr>
                <w:rFonts w:ascii="Times New Roman" w:eastAsia="Times New Roman" w:hAnsi="Times New Roman" w:cs="Times New Roman"/>
                <w:color w:val="222222"/>
                <w:sz w:val="16"/>
                <w:szCs w:val="16"/>
                <w:lang w:eastAsia="ru-RU"/>
              </w:rPr>
              <w:lastRenderedPageBreak/>
              <w:t>671 800.00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6A8B0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51CA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0935F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67416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44168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222A3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A613384"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4229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F87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BA470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4392D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Передача в аренду нежилого здания (музыкальный лицей), расположенного по </w:t>
            </w:r>
            <w:proofErr w:type="gramStart"/>
            <w:r w:rsidRPr="005F5CC6">
              <w:rPr>
                <w:rFonts w:ascii="Times New Roman" w:eastAsia="Times New Roman" w:hAnsi="Times New Roman" w:cs="Times New Roman"/>
                <w:color w:val="222222"/>
                <w:sz w:val="16"/>
                <w:szCs w:val="16"/>
                <w:lang w:eastAsia="ru-RU"/>
              </w:rPr>
              <w:t>адресу :</w:t>
            </w:r>
            <w:proofErr w:type="gramEnd"/>
            <w:r w:rsidRPr="005F5CC6">
              <w:rPr>
                <w:rFonts w:ascii="Times New Roman" w:eastAsia="Times New Roman" w:hAnsi="Times New Roman" w:cs="Times New Roman"/>
                <w:color w:val="222222"/>
                <w:sz w:val="16"/>
                <w:szCs w:val="16"/>
                <w:lang w:eastAsia="ru-RU"/>
              </w:rPr>
              <w:t xml:space="preserve"> г. Владимир, ул. Георгиевская, д.1, общей площадью 365,0 </w:t>
            </w:r>
            <w:proofErr w:type="spellStart"/>
            <w:r w:rsidRPr="005F5CC6">
              <w:rPr>
                <w:rFonts w:ascii="Times New Roman" w:eastAsia="Times New Roman" w:hAnsi="Times New Roman" w:cs="Times New Roman"/>
                <w:color w:val="222222"/>
                <w:sz w:val="16"/>
                <w:szCs w:val="16"/>
                <w:lang w:eastAsia="ru-RU"/>
              </w:rPr>
              <w:t>кв.м</w:t>
            </w:r>
            <w:proofErr w:type="spellEnd"/>
            <w:r w:rsidRPr="005F5CC6">
              <w:rPr>
                <w:rFonts w:ascii="Times New Roman" w:eastAsia="Times New Roman" w:hAnsi="Times New Roman" w:cs="Times New Roman"/>
                <w:color w:val="222222"/>
                <w:sz w:val="16"/>
                <w:szCs w:val="16"/>
                <w:lang w:eastAsia="ru-RU"/>
              </w:rPr>
              <w:t xml:space="preserve"> (кадастровый номер 33:22:032015:44)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64030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D5696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3A6FC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DF4F2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EC82E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66BBC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3F5F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2 607 322.31 Российский рубль</w:t>
            </w:r>
            <w:r w:rsidRPr="005F5CC6">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5F5CC6">
              <w:rPr>
                <w:rFonts w:ascii="Times New Roman" w:eastAsia="Times New Roman" w:hAnsi="Times New Roman" w:cs="Times New Roman"/>
                <w:color w:val="222222"/>
                <w:sz w:val="16"/>
                <w:szCs w:val="16"/>
                <w:lang w:eastAsia="ru-RU"/>
              </w:rPr>
              <w:br/>
              <w:t>2021 г. - 0.00</w:t>
            </w:r>
            <w:r w:rsidRPr="005F5CC6">
              <w:rPr>
                <w:rFonts w:ascii="Times New Roman" w:eastAsia="Times New Roman" w:hAnsi="Times New Roman" w:cs="Times New Roman"/>
                <w:color w:val="222222"/>
                <w:sz w:val="16"/>
                <w:szCs w:val="16"/>
                <w:lang w:eastAsia="ru-RU"/>
              </w:rPr>
              <w:br/>
              <w:t>2022 г. - 2 607 322.31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4BC58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63F9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2137A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1C2D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B83A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773CB7"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73F661E"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020C2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99B6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07710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7F21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Продажа электрической энергии (мощности), а также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FEA7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B2F6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AE391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D0226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C5CD7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686A0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B79A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388 850.00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AB4CC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ADC66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A0981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F8436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EF9C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1DB1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3916A0D2"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3D2F1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43726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96B8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E1EA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Подача Потребителю через присоединенную сеть тепловую энергию в горячей сетевой воде (мощность) и (или) теплоноситель.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A26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538E5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957D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FB5C3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EBD0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6446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A15B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433 918.92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06E4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2FD8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25B6C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E2D99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297A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3FB52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3B54BE8"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45C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FC730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D5FB6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9B3A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Оказание услуг по предоставлению выделенного доступа в Интернет на основе сети передачи данных, а </w:t>
            </w:r>
            <w:proofErr w:type="gramStart"/>
            <w:r w:rsidRPr="005F5CC6">
              <w:rPr>
                <w:rFonts w:ascii="Times New Roman" w:eastAsia="Times New Roman" w:hAnsi="Times New Roman" w:cs="Times New Roman"/>
                <w:color w:val="222222"/>
                <w:sz w:val="16"/>
                <w:szCs w:val="16"/>
                <w:lang w:eastAsia="ru-RU"/>
              </w:rPr>
              <w:t>так же</w:t>
            </w:r>
            <w:proofErr w:type="gramEnd"/>
            <w:r w:rsidRPr="005F5CC6">
              <w:rPr>
                <w:rFonts w:ascii="Times New Roman" w:eastAsia="Times New Roman" w:hAnsi="Times New Roman" w:cs="Times New Roman"/>
                <w:color w:val="222222"/>
                <w:sz w:val="16"/>
                <w:szCs w:val="16"/>
                <w:lang w:eastAsia="ru-RU"/>
              </w:rPr>
              <w:t xml:space="preserve"> дополнительные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DA11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E9317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1B7AB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3FD28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7CCEF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1D144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A0C12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108 000.00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1E3C9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78E2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E6310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F3F43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EBF8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58A3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8A3E46A"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2DE5E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D910C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66726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06CE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Текущий ремонт помещений подвала здания ГАУК ВО "Центр классической музыки" </w:t>
            </w:r>
            <w:proofErr w:type="spellStart"/>
            <w:r w:rsidRPr="005F5CC6">
              <w:rPr>
                <w:rFonts w:ascii="Times New Roman" w:eastAsia="Times New Roman" w:hAnsi="Times New Roman" w:cs="Times New Roman"/>
                <w:color w:val="222222"/>
                <w:sz w:val="16"/>
                <w:szCs w:val="16"/>
                <w:lang w:eastAsia="ru-RU"/>
              </w:rPr>
              <w:t>г.Владимир</w:t>
            </w:r>
            <w:proofErr w:type="spellEnd"/>
            <w:r w:rsidRPr="005F5CC6">
              <w:rPr>
                <w:rFonts w:ascii="Times New Roman" w:eastAsia="Times New Roman" w:hAnsi="Times New Roman" w:cs="Times New Roman"/>
                <w:color w:val="222222"/>
                <w:sz w:val="16"/>
                <w:szCs w:val="16"/>
                <w:lang w:eastAsia="ru-RU"/>
              </w:rPr>
              <w:t>, ул. Б. Московская, д.28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9FBC2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проектно-сметной документацией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0302C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8DA26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9CC9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F77A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35D0B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5CF8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990 000.00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76B5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D2BF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BD64C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CFCDE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C00A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529ED4"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408F3E99"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E6F3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7DF12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99C41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041BB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духовых инструментов для нужд ГАУК ВО "Центр классической музыки"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81D6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 </w:t>
            </w:r>
            <w:proofErr w:type="gramStart"/>
            <w:r w:rsidRPr="005F5CC6">
              <w:rPr>
                <w:rFonts w:ascii="Times New Roman" w:eastAsia="Times New Roman" w:hAnsi="Times New Roman" w:cs="Times New Roman"/>
                <w:color w:val="222222"/>
                <w:sz w:val="16"/>
                <w:szCs w:val="16"/>
                <w:lang w:eastAsia="ru-RU"/>
              </w:rPr>
              <w:t>заданием(</w:t>
            </w:r>
            <w:proofErr w:type="gramEnd"/>
            <w:r w:rsidRPr="005F5CC6">
              <w:rPr>
                <w:rFonts w:ascii="Times New Roman" w:eastAsia="Times New Roman" w:hAnsi="Times New Roman" w:cs="Times New Roman"/>
                <w:color w:val="222222"/>
                <w:sz w:val="16"/>
                <w:szCs w:val="16"/>
                <w:lang w:eastAsia="ru-RU"/>
              </w:rPr>
              <w:t>приложения к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7D2E7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D807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E58C1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3C907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8023D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EACE1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3 684 120.00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F0EE9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FD22F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32517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6C1A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4FB25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A22A1"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450C341E"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151B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7D28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4A67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1FA6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0ABA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05AB7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8EC10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8F0A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745B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A29B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E253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6BE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434B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73EE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5D9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5113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46F6"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25E356F"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83A3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D34B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7CB5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E7AC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8E09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EDA2F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236A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7526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FFF1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9395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BCB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9607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79B7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3E7F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6D05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44D5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7B601"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F6D02F8"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49A7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6E1C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E1917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6AF8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9202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B2EB3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F619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49E87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78F7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6D21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5C53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BD68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1C31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5750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8B36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6CF3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8E45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B5EC932"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7DFB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EEB15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156C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01C88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контрафагота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7593B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техническим заданием в составе документации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B0BC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4339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2F7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BAE7C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A43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D435B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7 200 000.00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E74F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7B0C3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91637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A0B36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0E551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E37725"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5D80A30"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59354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5E459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0159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9C92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Приобретение музыкальной рабочей станции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56C1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техническими </w:t>
            </w:r>
            <w:proofErr w:type="gramStart"/>
            <w:r w:rsidRPr="005F5CC6">
              <w:rPr>
                <w:rFonts w:ascii="Times New Roman" w:eastAsia="Times New Roman" w:hAnsi="Times New Roman" w:cs="Times New Roman"/>
                <w:color w:val="222222"/>
                <w:sz w:val="16"/>
                <w:szCs w:val="16"/>
                <w:lang w:eastAsia="ru-RU"/>
              </w:rPr>
              <w:t>характеристиками(</w:t>
            </w:r>
            <w:proofErr w:type="gramEnd"/>
            <w:r w:rsidRPr="005F5CC6">
              <w:rPr>
                <w:rFonts w:ascii="Times New Roman" w:eastAsia="Times New Roman" w:hAnsi="Times New Roman" w:cs="Times New Roman"/>
                <w:color w:val="222222"/>
                <w:sz w:val="16"/>
                <w:szCs w:val="16"/>
                <w:lang w:eastAsia="ru-RU"/>
              </w:rPr>
              <w:t>приложение к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5B468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AD1B7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41C3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C593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B7023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DC1DF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76D5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AA9B2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F7E1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64038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E92CF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6EB30E"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0C94893"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B8EB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6E833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D413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79.90.39.110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AC435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комплекта оборудования для обеспечения системы функционирования системы по электронной продаже билетов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FF7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 </w:t>
            </w:r>
            <w:proofErr w:type="gramStart"/>
            <w:r w:rsidRPr="005F5CC6">
              <w:rPr>
                <w:rFonts w:ascii="Times New Roman" w:eastAsia="Times New Roman" w:hAnsi="Times New Roman" w:cs="Times New Roman"/>
                <w:color w:val="222222"/>
                <w:sz w:val="16"/>
                <w:szCs w:val="16"/>
                <w:lang w:eastAsia="ru-RU"/>
              </w:rPr>
              <w:t>заданием(</w:t>
            </w:r>
            <w:proofErr w:type="gramEnd"/>
            <w:r w:rsidRPr="005F5CC6">
              <w:rPr>
                <w:rFonts w:ascii="Times New Roman" w:eastAsia="Times New Roman" w:hAnsi="Times New Roman" w:cs="Times New Roman"/>
                <w:color w:val="222222"/>
                <w:sz w:val="16"/>
                <w:szCs w:val="16"/>
                <w:lang w:eastAsia="ru-RU"/>
              </w:rPr>
              <w:t>приложение к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F94BC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DB55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838BF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9DAB7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C7F68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49946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115 880.00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DFFF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17F7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E314A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C152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41B6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C655C"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8AF8143"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1F42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31A5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8594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5D0D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Оказание комплекса услуг, связанных с организацией мероприятий фестиваля </w:t>
            </w:r>
            <w:proofErr w:type="spellStart"/>
            <w:r w:rsidRPr="005F5CC6">
              <w:rPr>
                <w:rFonts w:ascii="Times New Roman" w:eastAsia="Times New Roman" w:hAnsi="Times New Roman" w:cs="Times New Roman"/>
                <w:color w:val="222222"/>
                <w:sz w:val="16"/>
                <w:szCs w:val="16"/>
                <w:lang w:eastAsia="ru-RU"/>
              </w:rPr>
              <w:t>Alma</w:t>
            </w:r>
            <w:proofErr w:type="spellEnd"/>
            <w:r w:rsidRPr="005F5CC6">
              <w:rPr>
                <w:rFonts w:ascii="Times New Roman" w:eastAsia="Times New Roman" w:hAnsi="Times New Roman" w:cs="Times New Roman"/>
                <w:color w:val="222222"/>
                <w:sz w:val="16"/>
                <w:szCs w:val="16"/>
                <w:lang w:eastAsia="ru-RU"/>
              </w:rPr>
              <w:t xml:space="preserve">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D965A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техническим заданием (в составе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1C9AB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763E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0421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4A73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B0368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27FC4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06351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F928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149FC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Запрос предложений в электронной форме, участниками которого могут быть только субъекты малого и среднего </w:t>
            </w:r>
            <w:r w:rsidRPr="005F5CC6">
              <w:rPr>
                <w:rFonts w:ascii="Times New Roman" w:eastAsia="Times New Roman" w:hAnsi="Times New Roman" w:cs="Times New Roman"/>
                <w:color w:val="222222"/>
                <w:sz w:val="16"/>
                <w:szCs w:val="16"/>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3711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571FC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A0E32"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3A868FB"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EACC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37F69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FAAD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E7BA5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комплекса услуг, связанных с организацией фестиваля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4B2E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 </w:t>
            </w:r>
            <w:proofErr w:type="gramStart"/>
            <w:r w:rsidRPr="005F5CC6">
              <w:rPr>
                <w:rFonts w:ascii="Times New Roman" w:eastAsia="Times New Roman" w:hAnsi="Times New Roman" w:cs="Times New Roman"/>
                <w:color w:val="222222"/>
                <w:sz w:val="16"/>
                <w:szCs w:val="16"/>
                <w:lang w:eastAsia="ru-RU"/>
              </w:rPr>
              <w:t>заданием(</w:t>
            </w:r>
            <w:proofErr w:type="gramEnd"/>
            <w:r w:rsidRPr="005F5CC6">
              <w:rPr>
                <w:rFonts w:ascii="Times New Roman" w:eastAsia="Times New Roman" w:hAnsi="Times New Roman" w:cs="Times New Roman"/>
                <w:color w:val="222222"/>
                <w:sz w:val="16"/>
                <w:szCs w:val="16"/>
                <w:lang w:eastAsia="ru-RU"/>
              </w:rPr>
              <w:t>в составе документации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F7E0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831B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CB7D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8AE95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26B6D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409F0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3 287 300.00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21E2B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02E35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D8532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BC5A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D99AF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1BAC2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34BFD2C"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D00EC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36E2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35150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3642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комплекса услуг, связанных с организацией мероприятий VIII Всероссийского фестиваля духовной музыки и колокольных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D562F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 </w:t>
            </w:r>
            <w:proofErr w:type="gramStart"/>
            <w:r w:rsidRPr="005F5CC6">
              <w:rPr>
                <w:rFonts w:ascii="Times New Roman" w:eastAsia="Times New Roman" w:hAnsi="Times New Roman" w:cs="Times New Roman"/>
                <w:color w:val="222222"/>
                <w:sz w:val="16"/>
                <w:szCs w:val="16"/>
                <w:lang w:eastAsia="ru-RU"/>
              </w:rPr>
              <w:t>заданием(</w:t>
            </w:r>
            <w:proofErr w:type="gramEnd"/>
            <w:r w:rsidRPr="005F5CC6">
              <w:rPr>
                <w:rFonts w:ascii="Times New Roman" w:eastAsia="Times New Roman" w:hAnsi="Times New Roman" w:cs="Times New Roman"/>
                <w:color w:val="222222"/>
                <w:sz w:val="16"/>
                <w:szCs w:val="16"/>
                <w:lang w:eastAsia="ru-RU"/>
              </w:rPr>
              <w:t>в составе документации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265D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48AC8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0EF02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20352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4E8D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859D1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1 060 000.00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7F6B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F0741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A182B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21B9A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CBE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89AA04"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AB0279A"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3C50C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F3F3A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D7363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32.20.15.110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46DE8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комплекта литавр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D49E8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w:t>
            </w:r>
            <w:proofErr w:type="spellStart"/>
            <w:r w:rsidRPr="005F5CC6">
              <w:rPr>
                <w:rFonts w:ascii="Times New Roman" w:eastAsia="Times New Roman" w:hAnsi="Times New Roman" w:cs="Times New Roman"/>
                <w:color w:val="222222"/>
                <w:sz w:val="16"/>
                <w:szCs w:val="16"/>
                <w:lang w:eastAsia="ru-RU"/>
              </w:rPr>
              <w:t>соотвествии</w:t>
            </w:r>
            <w:proofErr w:type="spellEnd"/>
            <w:r w:rsidRPr="005F5CC6">
              <w:rPr>
                <w:rFonts w:ascii="Times New Roman" w:eastAsia="Times New Roman" w:hAnsi="Times New Roman" w:cs="Times New Roman"/>
                <w:color w:val="222222"/>
                <w:sz w:val="16"/>
                <w:szCs w:val="16"/>
                <w:lang w:eastAsia="ru-RU"/>
              </w:rPr>
              <w:t xml:space="preserve">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D1F8E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45C22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363A0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5CA23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7EE1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51D6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7 019 000.00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6C63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2F5A9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B228B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CFFB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E0BE0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E70B79"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924F025"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C288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DB4D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3A44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BA11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челесты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108D9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1461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FB928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25D2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2D706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DC5D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DC435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4 500 000.00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113AB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05BEC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53C9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Запрос предложений в электронной форме, участниками которого могут быть только субъекты малого и среднего </w:t>
            </w:r>
            <w:r w:rsidRPr="005F5CC6">
              <w:rPr>
                <w:rFonts w:ascii="Times New Roman" w:eastAsia="Times New Roman" w:hAnsi="Times New Roman" w:cs="Times New Roman"/>
                <w:color w:val="222222"/>
                <w:sz w:val="16"/>
                <w:szCs w:val="16"/>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A2A50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1E9A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8DFCB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3251D07"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1D71F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AAD9B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017E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32.20.13.167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51D68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духовых музыкальных инструментов (валторна, саксофон-сопрано) для нужд ГАУК ВО "Центр классической музыки"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9EE7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2AEF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3B938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977D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7B2E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583D3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117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1 460 000.00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6F109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DBA37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1A80F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D360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63C3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B1FC33"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EC86E6C"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749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30157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B3F8E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18A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FA63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9600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94EB2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DA9A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35DB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FFA3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F190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FDD7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0C3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73C8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993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BB55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9AF57"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1485353"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4132E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B742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B3F60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32.20.15.110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1452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Поставка ударных музыкальных </w:t>
            </w:r>
            <w:proofErr w:type="gramStart"/>
            <w:r w:rsidRPr="005F5CC6">
              <w:rPr>
                <w:rFonts w:ascii="Times New Roman" w:eastAsia="Times New Roman" w:hAnsi="Times New Roman" w:cs="Times New Roman"/>
                <w:color w:val="222222"/>
                <w:sz w:val="16"/>
                <w:szCs w:val="16"/>
                <w:lang w:eastAsia="ru-RU"/>
              </w:rPr>
              <w:t>инструментов(</w:t>
            </w:r>
            <w:proofErr w:type="gramEnd"/>
            <w:r w:rsidRPr="005F5CC6">
              <w:rPr>
                <w:rFonts w:ascii="Times New Roman" w:eastAsia="Times New Roman" w:hAnsi="Times New Roman" w:cs="Times New Roman"/>
                <w:color w:val="222222"/>
                <w:sz w:val="16"/>
                <w:szCs w:val="16"/>
                <w:lang w:eastAsia="ru-RU"/>
              </w:rPr>
              <w:t>колокольчики оркестровые)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7ADC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D1C03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C80E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F025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EB106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E0D33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14938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776 240.00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6D00C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C4B95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07755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DFEB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91D0C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044142"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4464AA3F"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B1798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90433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6EF1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32.20.12.111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097A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Поставка музыкальных струнных смычковых инструментов(скрипка) и принадлежностей к музыкальным струнным смычковым </w:t>
            </w:r>
            <w:proofErr w:type="gramStart"/>
            <w:r w:rsidRPr="005F5CC6">
              <w:rPr>
                <w:rFonts w:ascii="Times New Roman" w:eastAsia="Times New Roman" w:hAnsi="Times New Roman" w:cs="Times New Roman"/>
                <w:color w:val="222222"/>
                <w:sz w:val="16"/>
                <w:szCs w:val="16"/>
                <w:lang w:eastAsia="ru-RU"/>
              </w:rPr>
              <w:t>инструментам(</w:t>
            </w:r>
            <w:proofErr w:type="gramEnd"/>
            <w:r w:rsidRPr="005F5CC6">
              <w:rPr>
                <w:rFonts w:ascii="Times New Roman" w:eastAsia="Times New Roman" w:hAnsi="Times New Roman" w:cs="Times New Roman"/>
                <w:color w:val="222222"/>
                <w:sz w:val="16"/>
                <w:szCs w:val="16"/>
                <w:lang w:eastAsia="ru-RU"/>
              </w:rPr>
              <w:t>смыки мастеровые для скрипки и альта)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07A82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C9E37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2902A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57D57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5792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2475E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CBD80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2 856 000.00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2AD4A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2D54F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21BEC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0CE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B999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AF47DD"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929A43A"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41F3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F0D4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FE07E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32.20.20.120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22D5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154C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EDC2F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5D367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FEC6F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324B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3F1B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D020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291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3B42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29A8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EF18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4A2A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FEB7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3F36D54A"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8E170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16CFE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32684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32.20.12.113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7F8D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музыкальных струнных смычковых инструментов(виолончель)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2F44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111D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A1F6A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810C4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19FA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1737B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C1441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2 880 000.00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5E13A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25AE3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929B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1C14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C1517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5ECEF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B6450CD"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A13F8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0E77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03C8B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373AF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музыкального струнного смычкового инструмента(альт)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DD072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67D6E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AB57A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4F247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36F86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E4FF2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C82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660 000.00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BFEB1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A9A0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E7A7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FCD1B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632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DD431B"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322BE9EB"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CBB3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25FDC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6616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32.20.20.160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52EA8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Поставка комплекта оркестровых </w:t>
            </w:r>
            <w:r w:rsidRPr="005F5CC6">
              <w:rPr>
                <w:rFonts w:ascii="Times New Roman" w:eastAsia="Times New Roman" w:hAnsi="Times New Roman" w:cs="Times New Roman"/>
                <w:color w:val="222222"/>
                <w:sz w:val="16"/>
                <w:szCs w:val="16"/>
                <w:lang w:eastAsia="ru-RU"/>
              </w:rPr>
              <w:lastRenderedPageBreak/>
              <w:t>принадлежностей для ударных инструментов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FD306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3627E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A573E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5CD30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79A4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866D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334E7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294 620.00 </w:t>
            </w:r>
            <w:r w:rsidRPr="005F5CC6">
              <w:rPr>
                <w:rFonts w:ascii="Times New Roman" w:eastAsia="Times New Roman" w:hAnsi="Times New Roman" w:cs="Times New Roman"/>
                <w:color w:val="222222"/>
                <w:sz w:val="16"/>
                <w:szCs w:val="16"/>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7499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AEC53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2063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45171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92ABA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04D22"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34D93D4"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9AAA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D55B3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18C81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79.90.39.110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1BB6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комплекта оборудования для обеспечения системы функционирования системы по электронной продаже билетов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03BF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90D6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941B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8C3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77AFA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9B1B9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7D91D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134 745.00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000B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37C3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4EA7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84AA8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8E02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09DC1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17C3782"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D29A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4766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F8C9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A031C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Организация выступлений солистов на концертах в рамках проведения IX Международного фестиваля классической музыки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A355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22220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80547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351E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44E8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A503D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91C39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1 541 870.00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992A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4C1B3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BCBA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588F5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7FD02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13005"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3BA6641"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6A74A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092ED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5B1B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49.31.21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9060C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Перевозка Владимирского Губернаторского оркестра и Владимирского камерного </w:t>
            </w:r>
            <w:proofErr w:type="spellStart"/>
            <w:r w:rsidRPr="005F5CC6">
              <w:rPr>
                <w:rFonts w:ascii="Times New Roman" w:eastAsia="Times New Roman" w:hAnsi="Times New Roman" w:cs="Times New Roman"/>
                <w:color w:val="222222"/>
                <w:sz w:val="16"/>
                <w:szCs w:val="16"/>
                <w:lang w:eastAsia="ru-RU"/>
              </w:rPr>
              <w:t>хорав</w:t>
            </w:r>
            <w:proofErr w:type="spellEnd"/>
            <w:r w:rsidRPr="005F5CC6">
              <w:rPr>
                <w:rFonts w:ascii="Times New Roman" w:eastAsia="Times New Roman" w:hAnsi="Times New Roman" w:cs="Times New Roman"/>
                <w:color w:val="222222"/>
                <w:sz w:val="16"/>
                <w:szCs w:val="16"/>
                <w:lang w:eastAsia="ru-RU"/>
              </w:rPr>
              <w:t xml:space="preserve"> рамках проведения IX Международного фестиваля классической музыки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DD5FD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B2F27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0C382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D4609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89F11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4068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AC5C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6CA36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C4991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264C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50A9B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8C9F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C79561"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4D1397A"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F1B86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3C641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D8BF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49.31.22.000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2F5A2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Перевозка пассажиров (зрителей) в рамках творческого проекта IX Международный фестиваль классической музыки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2E6D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E509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E6C18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9BC1A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61A49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F4558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80FA1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198 000.00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08636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D9849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BF599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DD929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4D40F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1E73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554E6A0"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6ABC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48BC7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72425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49.41.19.000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9120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Транспортные услуги по перевозке инструментов и оборудования и услуги грузчиков в рамках проведения IX Международного фестиваля классической музыки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E45B8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97EF2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DC1D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C1604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7F05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EC24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399C7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243 568.00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3548E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BB43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7E89F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E9DB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766E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891E1C"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B9F6028"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20426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A0E8D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11AEE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74.20.23.000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70180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Видеосъемка трех концертов в рамках проведения IX Международного фестиваля классической музыки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55C5C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90BD2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B56FE9"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93295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4E2F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2FB3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8C214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E598C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21F6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BB81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D3224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6CD4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8E855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4806D3E0"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8C5C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86F3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9E3CA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45.20.21.200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88F5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Текущий ремонт автомобиля FORD TRANSIT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044C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9BBFD2"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1A84E0"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857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02BF3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6DCAA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04AC0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128 296.00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790C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8B250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1735A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71706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F0FB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2006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B93E76F"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B0B7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F3E54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03A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05C6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организации и техническому обеспечению площадки проведения Межрегионального фольклорно-гастрономического фестиваля «Суздаль ФОЛК ФЕСТ» в г.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76976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AB05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6BF1B7"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24D9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C5D73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DDFEB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2ADD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1 470 000.00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5403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236CB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EE28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152F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884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E1B8D"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ED73544"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2266D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1087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3DE7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ECE9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оказание услуг </w:t>
            </w:r>
            <w:proofErr w:type="gramStart"/>
            <w:r w:rsidRPr="005F5CC6">
              <w:rPr>
                <w:rFonts w:ascii="Times New Roman" w:eastAsia="Times New Roman" w:hAnsi="Times New Roman" w:cs="Times New Roman"/>
                <w:color w:val="222222"/>
                <w:sz w:val="16"/>
                <w:szCs w:val="16"/>
                <w:lang w:eastAsia="ru-RU"/>
              </w:rPr>
              <w:t>по тепловой энергией</w:t>
            </w:r>
            <w:proofErr w:type="gramEnd"/>
            <w:r w:rsidRPr="005F5CC6">
              <w:rPr>
                <w:rFonts w:ascii="Times New Roman" w:eastAsia="Times New Roman" w:hAnsi="Times New Roman" w:cs="Times New Roman"/>
                <w:color w:val="222222"/>
                <w:sz w:val="16"/>
                <w:szCs w:val="16"/>
                <w:lang w:eastAsia="ru-RU"/>
              </w:rPr>
              <w:t>, горячей водой и теплоносителем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A9108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EB434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03AB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59E63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E25E8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50DC2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B653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407 084.35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07D80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F72DE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A8DAF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4629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5F05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017AF6"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60AAA81"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233B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0001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CF72E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7E2F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оказание услуг по размещению Владимирского Губернаторского симфонического оркестра, связанного с организацией проведения </w:t>
            </w:r>
            <w:r w:rsidRPr="005F5CC6">
              <w:rPr>
                <w:rFonts w:ascii="Times New Roman" w:eastAsia="Times New Roman" w:hAnsi="Times New Roman" w:cs="Times New Roman"/>
                <w:color w:val="222222"/>
                <w:sz w:val="16"/>
                <w:szCs w:val="16"/>
                <w:lang w:eastAsia="ru-RU"/>
              </w:rPr>
              <w:lastRenderedPageBreak/>
              <w:t>концерта в рамках Межрегионального цикла гастрольных мероприятий на пути к 1000-летию города Суздаль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4A9F1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в соответствии с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C5A67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8F37A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5621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629C2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E96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1C8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385 700.00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81C6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E65F6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E5DC6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458F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A39A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1EFD6"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1331C67"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BCE7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6C562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2662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86627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организации выступлений солистов на фестивале «ALMA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7BC6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извещением и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6B6B4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F2D47"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8D64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C0772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89A9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406BC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3 438 500.00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2823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F9325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0C473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13B6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4CA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0964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664E7DE"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D5951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C5DF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3233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0B479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предоставлению музыкального инструмента (рояль концертный YAMAHA CFIIIS), включая транспортировку, такелажные работы на фестивале «ALMA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C55FA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извещением и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3DC5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59D34B"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0BD99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A7143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ED80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721C7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230 000.00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BA191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61020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7F11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0875F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A35E7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6B3F37"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CC8DF40"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FDC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61DF6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4EE6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FAB9C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пребыванию (размещению) в Гостиничном комплексе участников фестиваля «ALMA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6421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извещением и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123FA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21A91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097A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A668E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148A6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EEC6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308 500.00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9135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5993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93017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BCD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004BD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92BF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3F2C125"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29746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62E78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58557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D4B8D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исполнению гитарных партий в рамках программы фестиваля «ALMA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C4B3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85DE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80F1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E87F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82C61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F5DDC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4B214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4924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B249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56A18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04DA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2FD8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988353"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8936699"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E898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3EEE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5DCA4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250E2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Оказание услуг по исполнению тематических хоровых музыкальных произведений на </w:t>
            </w:r>
            <w:r w:rsidRPr="005F5CC6">
              <w:rPr>
                <w:rFonts w:ascii="Times New Roman" w:eastAsia="Times New Roman" w:hAnsi="Times New Roman" w:cs="Times New Roman"/>
                <w:color w:val="222222"/>
                <w:sz w:val="16"/>
                <w:szCs w:val="16"/>
                <w:lang w:eastAsia="ru-RU"/>
              </w:rPr>
              <w:lastRenderedPageBreak/>
              <w:t>организуемом ГАУК ВО «Центр классической музыки» концерте в рамках проведения IX Всероссийского фестиваля духовной музыки и колокольных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C051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В соответствии с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7D36C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B32D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C9D43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E0379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C0CF3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D9DEB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1469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D758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D2AD1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7E8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B64F6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1D7D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47DAAB8"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3B43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5FB3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29D1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01FCE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исполнению музыкальных произведений колокольных звонов в соответствии с концертной программой Заказчика года в рамках проведения IX Всероссийского фестиваля духовной музыки и колокольных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4F4F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A6127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E1B5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0CC65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2174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8ED3C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60526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46789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BEDC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2EA1D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04BE1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FDE05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940482"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2965DB4"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0B373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2728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FF8ED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49.31.21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6943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транспортных услуг в связи с организацией проведения концерта Владимирского Губернаторского симфонического оркестра в рамках Межрегионального цикла гастрольных мероприятий на пути к 1000-летию города Суздаль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09C8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C0E66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5368E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EBAF2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AB00B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48853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Новгородская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B6EA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226 800.00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4147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72071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8731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F5A9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C33DC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5DCD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FEA0C87"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5994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273A2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EA48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2B08B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Оказание услуг по гостиничному размещению в связи с организацией проведения концерта Владимирского Губернаторского </w:t>
            </w:r>
            <w:r w:rsidRPr="005F5CC6">
              <w:rPr>
                <w:rFonts w:ascii="Times New Roman" w:eastAsia="Times New Roman" w:hAnsi="Times New Roman" w:cs="Times New Roman"/>
                <w:color w:val="222222"/>
                <w:sz w:val="16"/>
                <w:szCs w:val="16"/>
                <w:lang w:eastAsia="ru-RU"/>
              </w:rPr>
              <w:lastRenderedPageBreak/>
              <w:t>симфонического оркестра в рамках Межрегионального цикла гастрольных мероприятий на пути к 1000-летию города Суздаль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FA325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В соответствии с извещением и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6B0A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7DCB5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F1E2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48B9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B2BF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Новгородская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E1967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258 750.00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562B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DDDF4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CB9BC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329B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03E27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14B82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bl>
    <w:p w14:paraId="50EF9F1D"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r w:rsidRPr="005F5CC6">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5F5CC6">
        <w:rPr>
          <w:rFonts w:ascii="Times New Roman" w:eastAsia="Times New Roman" w:hAnsi="Times New Roman" w:cs="Times New Roman"/>
          <w:color w:val="222222"/>
          <w:sz w:val="16"/>
          <w:szCs w:val="16"/>
          <w:lang w:eastAsia="ru-RU"/>
        </w:rPr>
        <w:br/>
      </w:r>
      <w:r w:rsidRPr="005F5CC6">
        <w:rPr>
          <w:rFonts w:ascii="Times New Roman" w:eastAsia="Times New Roman" w:hAnsi="Times New Roman" w:cs="Times New Roman"/>
          <w:color w:val="222222"/>
          <w:sz w:val="16"/>
          <w:szCs w:val="16"/>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5F5CC6" w:rsidRPr="005F5CC6" w14:paraId="127E3EDD" w14:textId="77777777" w:rsidTr="005F5CC6">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14:paraId="13B7EFFB" w14:textId="77777777" w:rsidR="005F5CC6" w:rsidRPr="005F5CC6" w:rsidRDefault="005F5CC6" w:rsidP="005F5CC6">
            <w:pPr>
              <w:spacing w:before="75" w:after="0" w:line="240" w:lineRule="auto"/>
              <w:ind w:left="30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Участие субъектов малого и среднего предпринимательства в закупках</w:t>
            </w:r>
          </w:p>
        </w:tc>
      </w:tr>
      <w:tr w:rsidR="005F5CC6" w:rsidRPr="005F5CC6" w14:paraId="7B606CAD" w14:textId="77777777" w:rsidTr="005F5CC6">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14:paraId="103E4D20"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14:paraId="412177E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p w14:paraId="3C00AF81"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14:paraId="0159CD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p w14:paraId="6D31F37F"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3 837 175.58 рублей.</w:t>
            </w:r>
          </w:p>
          <w:p w14:paraId="30574B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p w14:paraId="20047FE6"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14:paraId="67AB4E6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p w14:paraId="31EBB9EF"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14:paraId="3B48CA9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p w14:paraId="729192C4"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54 064 984.58 рублей.</w:t>
            </w:r>
          </w:p>
          <w:p w14:paraId="55B87013"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3 837 175.58 рублей.</w:t>
            </w:r>
          </w:p>
          <w:p w14:paraId="1FB060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p w14:paraId="4C83E7CC" w14:textId="77777777" w:rsidR="005F5CC6" w:rsidRPr="005F5CC6" w:rsidRDefault="005F5CC6" w:rsidP="005F5CC6">
            <w:pPr>
              <w:spacing w:before="75" w:after="0" w:line="240" w:lineRule="auto"/>
              <w:ind w:firstLine="450"/>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41 396 845.00 рублей (82.42 процентов).</w:t>
            </w:r>
          </w:p>
        </w:tc>
      </w:tr>
    </w:tbl>
    <w:p w14:paraId="3D361472"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7"/>
        <w:gridCol w:w="555"/>
        <w:gridCol w:w="695"/>
        <w:gridCol w:w="1427"/>
        <w:gridCol w:w="1537"/>
        <w:gridCol w:w="433"/>
        <w:gridCol w:w="779"/>
        <w:gridCol w:w="991"/>
        <w:gridCol w:w="721"/>
        <w:gridCol w:w="789"/>
        <w:gridCol w:w="857"/>
        <w:gridCol w:w="814"/>
        <w:gridCol w:w="870"/>
        <w:gridCol w:w="1120"/>
        <w:gridCol w:w="711"/>
        <w:gridCol w:w="944"/>
        <w:gridCol w:w="604"/>
      </w:tblGrid>
      <w:tr w:rsidR="005F5CC6" w:rsidRPr="005F5CC6" w14:paraId="2722714A"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BB2CF5"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8A126"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0B091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68B2D7"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1A2C5"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EE300B"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B5CC9F"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Объем финансового обеспечения закупки за счет средств субсидии, предоставляемой в целях реализации национальных и </w:t>
            </w:r>
            <w:r w:rsidRPr="005F5CC6">
              <w:rPr>
                <w:rFonts w:ascii="Times New Roman" w:eastAsia="Times New Roman" w:hAnsi="Times New Roman" w:cs="Times New Roman"/>
                <w:color w:val="222222"/>
                <w:sz w:val="16"/>
                <w:szCs w:val="16"/>
                <w:lang w:eastAsia="ru-RU"/>
              </w:rPr>
              <w:lastRenderedPageBreak/>
              <w:t>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77B332"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Код целевой статьи расходов, код вида расходов*</w:t>
            </w:r>
          </w:p>
        </w:tc>
      </w:tr>
      <w:tr w:rsidR="005F5CC6" w:rsidRPr="005F5CC6" w14:paraId="3572404F"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0DB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0CEF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1502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8D6B7F"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1B3F1"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Минимально необходимые требования, предъявляемые к закупаемым </w:t>
            </w:r>
            <w:proofErr w:type="spellStart"/>
            <w:proofErr w:type="gramStart"/>
            <w:r w:rsidRPr="005F5CC6">
              <w:rPr>
                <w:rFonts w:ascii="Times New Roman" w:eastAsia="Times New Roman" w:hAnsi="Times New Roman" w:cs="Times New Roman"/>
                <w:color w:val="222222"/>
                <w:sz w:val="16"/>
                <w:szCs w:val="16"/>
                <w:lang w:eastAsia="ru-RU"/>
              </w:rPr>
              <w:t>товарам,работам</w:t>
            </w:r>
            <w:proofErr w:type="gramEnd"/>
            <w:r w:rsidRPr="005F5CC6">
              <w:rPr>
                <w:rFonts w:ascii="Times New Roman" w:eastAsia="Times New Roman" w:hAnsi="Times New Roman" w:cs="Times New Roman"/>
                <w:color w:val="222222"/>
                <w:sz w:val="16"/>
                <w:szCs w:val="16"/>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40DEFE"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B7AA30"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08CD34"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B50E9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DBABB"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165C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A9F4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DE0D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7040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r>
      <w:tr w:rsidR="005F5CC6" w:rsidRPr="005F5CC6" w14:paraId="3A3B2299"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9E05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0CBB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4F2F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AD23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0517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212973"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4012F7"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4870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5D6764"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462BD"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CA66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69A587"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планируемая дата или период размещения извещения о </w:t>
            </w:r>
            <w:proofErr w:type="gramStart"/>
            <w:r w:rsidRPr="005F5CC6">
              <w:rPr>
                <w:rFonts w:ascii="Times New Roman" w:eastAsia="Times New Roman" w:hAnsi="Times New Roman" w:cs="Times New Roman"/>
                <w:color w:val="222222"/>
                <w:sz w:val="16"/>
                <w:szCs w:val="16"/>
                <w:lang w:eastAsia="ru-RU"/>
              </w:rPr>
              <w:t>закупке(</w:t>
            </w:r>
            <w:proofErr w:type="gramEnd"/>
            <w:r w:rsidRPr="005F5CC6">
              <w:rPr>
                <w:rFonts w:ascii="Times New Roman" w:eastAsia="Times New Roman" w:hAnsi="Times New Roman" w:cs="Times New Roman"/>
                <w:color w:val="222222"/>
                <w:sz w:val="16"/>
                <w:szCs w:val="16"/>
                <w:lang w:eastAsia="ru-RU"/>
              </w:rPr>
              <w:lastRenderedPageBreak/>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FF52D"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 xml:space="preserve">срок исполнения </w:t>
            </w:r>
            <w:proofErr w:type="gramStart"/>
            <w:r w:rsidRPr="005F5CC6">
              <w:rPr>
                <w:rFonts w:ascii="Times New Roman" w:eastAsia="Times New Roman" w:hAnsi="Times New Roman" w:cs="Times New Roman"/>
                <w:color w:val="222222"/>
                <w:sz w:val="16"/>
                <w:szCs w:val="16"/>
                <w:lang w:eastAsia="ru-RU"/>
              </w:rPr>
              <w:t>договора(</w:t>
            </w:r>
            <w:proofErr w:type="gramEnd"/>
            <w:r w:rsidRPr="005F5CC6">
              <w:rPr>
                <w:rFonts w:ascii="Times New Roman" w:eastAsia="Times New Roman" w:hAnsi="Times New Roman" w:cs="Times New Roman"/>
                <w:color w:val="222222"/>
                <w:sz w:val="16"/>
                <w:szCs w:val="16"/>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D7D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8C7B5"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20BC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B6EE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r>
      <w:tr w:rsidR="005F5CC6" w:rsidRPr="005F5CC6" w14:paraId="44402FAE"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B1510"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3B340"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046B6"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759142"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5252FE"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468EB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DE2EBD"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3F948"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6EF2EE"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A8202"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0A4FA2"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9DC993"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AF06E"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F6989B"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495AB0"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28C663"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FA381" w14:textId="77777777" w:rsidR="005F5CC6" w:rsidRPr="005F5CC6" w:rsidRDefault="005F5CC6" w:rsidP="005F5CC6">
            <w:pPr>
              <w:spacing w:after="0" w:line="240" w:lineRule="auto"/>
              <w:jc w:val="center"/>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w:t>
            </w:r>
          </w:p>
        </w:tc>
      </w:tr>
      <w:tr w:rsidR="005F5CC6" w:rsidRPr="005F5CC6" w14:paraId="54BA31DB"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71F94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76270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C46E4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80D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духовых инструментов для нужд ГАУК ВО "Центр классической музыки"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CA756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 </w:t>
            </w:r>
            <w:proofErr w:type="gramStart"/>
            <w:r w:rsidRPr="005F5CC6">
              <w:rPr>
                <w:rFonts w:ascii="Times New Roman" w:eastAsia="Times New Roman" w:hAnsi="Times New Roman" w:cs="Times New Roman"/>
                <w:color w:val="222222"/>
                <w:sz w:val="16"/>
                <w:szCs w:val="16"/>
                <w:lang w:eastAsia="ru-RU"/>
              </w:rPr>
              <w:t>заданием(</w:t>
            </w:r>
            <w:proofErr w:type="gramEnd"/>
            <w:r w:rsidRPr="005F5CC6">
              <w:rPr>
                <w:rFonts w:ascii="Times New Roman" w:eastAsia="Times New Roman" w:hAnsi="Times New Roman" w:cs="Times New Roman"/>
                <w:color w:val="222222"/>
                <w:sz w:val="16"/>
                <w:szCs w:val="16"/>
                <w:lang w:eastAsia="ru-RU"/>
              </w:rPr>
              <w:t>приложения к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65DB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44F30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CB92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C6C91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1CF6E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38F8A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3 684 120.00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A8C8E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2F5D3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18F6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C6C9E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C85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E9A05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4908DD9"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7742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CEDA1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91CF3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66A0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EAFF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106DC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4FE16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87072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A62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2276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DAD5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F110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C5AF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B468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E29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A298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728A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A2504D3"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EBA9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68F6F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D73FD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8FA5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8B04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3F510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13A2E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5E38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7426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A7ED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1FF9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7F24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5F87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8C37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EAF5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8E4D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0A05E"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A24F333"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6E1D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8341C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80855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7CD5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D7D0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2BAD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63AD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5B620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C9B4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DF2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A329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2C6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E922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A9B2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EA94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072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2737B"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15A654F"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2CA3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65506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CACC9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6E3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контрафагота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26F16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техническим заданием в составе документации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08B1F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9F787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DD481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248D6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16E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0811C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7 200 000.00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9F598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3BA15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A1B2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104C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237E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A7E71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40FD7724"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D416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294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2F912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DF8C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Приобретение музыкальной рабочей станции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168D0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техническими </w:t>
            </w:r>
            <w:proofErr w:type="gramStart"/>
            <w:r w:rsidRPr="005F5CC6">
              <w:rPr>
                <w:rFonts w:ascii="Times New Roman" w:eastAsia="Times New Roman" w:hAnsi="Times New Roman" w:cs="Times New Roman"/>
                <w:color w:val="222222"/>
                <w:sz w:val="16"/>
                <w:szCs w:val="16"/>
                <w:lang w:eastAsia="ru-RU"/>
              </w:rPr>
              <w:t>характеристиками(</w:t>
            </w:r>
            <w:proofErr w:type="gramEnd"/>
            <w:r w:rsidRPr="005F5CC6">
              <w:rPr>
                <w:rFonts w:ascii="Times New Roman" w:eastAsia="Times New Roman" w:hAnsi="Times New Roman" w:cs="Times New Roman"/>
                <w:color w:val="222222"/>
                <w:sz w:val="16"/>
                <w:szCs w:val="16"/>
                <w:lang w:eastAsia="ru-RU"/>
              </w:rPr>
              <w:t>приложение к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2E7AE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2DAC8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40DB9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34DE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558D5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1AFA2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FC48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669F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33F5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70BAA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B5634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AF3127"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42FF792"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D06EF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E50E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B3615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A779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Оказание комплекса услуг, связанных с организацией мероприятий фестиваля </w:t>
            </w:r>
            <w:proofErr w:type="spellStart"/>
            <w:r w:rsidRPr="005F5CC6">
              <w:rPr>
                <w:rFonts w:ascii="Times New Roman" w:eastAsia="Times New Roman" w:hAnsi="Times New Roman" w:cs="Times New Roman"/>
                <w:color w:val="222222"/>
                <w:sz w:val="16"/>
                <w:szCs w:val="16"/>
                <w:lang w:eastAsia="ru-RU"/>
              </w:rPr>
              <w:t>Alma</w:t>
            </w:r>
            <w:proofErr w:type="spellEnd"/>
            <w:r w:rsidRPr="005F5CC6">
              <w:rPr>
                <w:rFonts w:ascii="Times New Roman" w:eastAsia="Times New Roman" w:hAnsi="Times New Roman" w:cs="Times New Roman"/>
                <w:color w:val="222222"/>
                <w:sz w:val="16"/>
                <w:szCs w:val="16"/>
                <w:lang w:eastAsia="ru-RU"/>
              </w:rPr>
              <w:t xml:space="preserve">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BA90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техническим заданием (в составе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4D3F3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7F49A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913E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BDAAE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5186C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AB6E1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ABF36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A577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8AF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7665F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3853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8B1EF9"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4C576D25"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397B7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4230B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54987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9733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комплекса услуг, связанных с организацией фестиваля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76772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 </w:t>
            </w:r>
            <w:proofErr w:type="gramStart"/>
            <w:r w:rsidRPr="005F5CC6">
              <w:rPr>
                <w:rFonts w:ascii="Times New Roman" w:eastAsia="Times New Roman" w:hAnsi="Times New Roman" w:cs="Times New Roman"/>
                <w:color w:val="222222"/>
                <w:sz w:val="16"/>
                <w:szCs w:val="16"/>
                <w:lang w:eastAsia="ru-RU"/>
              </w:rPr>
              <w:t>заданием(</w:t>
            </w:r>
            <w:proofErr w:type="gramEnd"/>
            <w:r w:rsidRPr="005F5CC6">
              <w:rPr>
                <w:rFonts w:ascii="Times New Roman" w:eastAsia="Times New Roman" w:hAnsi="Times New Roman" w:cs="Times New Roman"/>
                <w:color w:val="222222"/>
                <w:sz w:val="16"/>
                <w:szCs w:val="16"/>
                <w:lang w:eastAsia="ru-RU"/>
              </w:rPr>
              <w:t>в составе документации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C5C90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E75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AD91E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C40B5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F2CA3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4464C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3 287 300.00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A834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EC018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04839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39445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FFD3E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7179B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67334D8"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03147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34BB8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BCB0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792F1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комплекса услуг, связанных с организацией мероприятий VIII Всероссийского фестиваля духовной музыки и колокольных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0C49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соответствии с техническим </w:t>
            </w:r>
            <w:proofErr w:type="gramStart"/>
            <w:r w:rsidRPr="005F5CC6">
              <w:rPr>
                <w:rFonts w:ascii="Times New Roman" w:eastAsia="Times New Roman" w:hAnsi="Times New Roman" w:cs="Times New Roman"/>
                <w:color w:val="222222"/>
                <w:sz w:val="16"/>
                <w:szCs w:val="16"/>
                <w:lang w:eastAsia="ru-RU"/>
              </w:rPr>
              <w:t>заданием(</w:t>
            </w:r>
            <w:proofErr w:type="gramEnd"/>
            <w:r w:rsidRPr="005F5CC6">
              <w:rPr>
                <w:rFonts w:ascii="Times New Roman" w:eastAsia="Times New Roman" w:hAnsi="Times New Roman" w:cs="Times New Roman"/>
                <w:color w:val="222222"/>
                <w:sz w:val="16"/>
                <w:szCs w:val="16"/>
                <w:lang w:eastAsia="ru-RU"/>
              </w:rPr>
              <w:t>в составе документации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5203D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6ADB3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6809E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5166C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E06AB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6A852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1 060 000.00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84375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4BC15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463F4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5E0C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BE152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E5C9A"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3435A49D"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BF257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0C849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7909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32.20.15.110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81B9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комплекта литавр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7B71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 </w:t>
            </w:r>
            <w:proofErr w:type="spellStart"/>
            <w:r w:rsidRPr="005F5CC6">
              <w:rPr>
                <w:rFonts w:ascii="Times New Roman" w:eastAsia="Times New Roman" w:hAnsi="Times New Roman" w:cs="Times New Roman"/>
                <w:color w:val="222222"/>
                <w:sz w:val="16"/>
                <w:szCs w:val="16"/>
                <w:lang w:eastAsia="ru-RU"/>
              </w:rPr>
              <w:t>соотвествии</w:t>
            </w:r>
            <w:proofErr w:type="spellEnd"/>
            <w:r w:rsidRPr="005F5CC6">
              <w:rPr>
                <w:rFonts w:ascii="Times New Roman" w:eastAsia="Times New Roman" w:hAnsi="Times New Roman" w:cs="Times New Roman"/>
                <w:color w:val="222222"/>
                <w:sz w:val="16"/>
                <w:szCs w:val="16"/>
                <w:lang w:eastAsia="ru-RU"/>
              </w:rPr>
              <w:t xml:space="preserve">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C77A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7DF0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F320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1005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B7416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54FBE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7 019 000.00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50FE4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379B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45D5A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1BA0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EAD3B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91B9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3B07E7B5"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F8ECA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9AD54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F4B0C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2E8DA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челесты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FDCE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FA68B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91410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77802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7B57B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1E12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865F0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4 500 000.00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F806D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2BB05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8B69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21DFE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967B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BCEC4"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5A22E3C"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50CE9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152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A6A45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32.20.13.167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FC570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духовых музыкальных инструментов (валторна, саксофон-сопрано) для нужд ГАУК ВО "Центр классической музыки"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A3A04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47A8F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AE7E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1025C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86CDA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8CC26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AEC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1 460 000.00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2CE4D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55270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C67C6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A02F7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91E2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15992D"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BC858C5"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49A4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30420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62006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32.20.13.175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54A0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6B32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72F4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B274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E40C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813C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419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0DDB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7238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ACEA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6C9F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FC94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95E8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BD0DB"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5B0FF3A6"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2570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D1A31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6AE41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32.20.15.110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C9F9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Поставка ударных музыкальных </w:t>
            </w:r>
            <w:proofErr w:type="gramStart"/>
            <w:r w:rsidRPr="005F5CC6">
              <w:rPr>
                <w:rFonts w:ascii="Times New Roman" w:eastAsia="Times New Roman" w:hAnsi="Times New Roman" w:cs="Times New Roman"/>
                <w:color w:val="222222"/>
                <w:sz w:val="16"/>
                <w:szCs w:val="16"/>
                <w:lang w:eastAsia="ru-RU"/>
              </w:rPr>
              <w:t>инструментов(</w:t>
            </w:r>
            <w:proofErr w:type="gramEnd"/>
            <w:r w:rsidRPr="005F5CC6">
              <w:rPr>
                <w:rFonts w:ascii="Times New Roman" w:eastAsia="Times New Roman" w:hAnsi="Times New Roman" w:cs="Times New Roman"/>
                <w:color w:val="222222"/>
                <w:sz w:val="16"/>
                <w:szCs w:val="16"/>
                <w:lang w:eastAsia="ru-RU"/>
              </w:rPr>
              <w:t>колокольчики оркестровые)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444DC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67F1C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B250A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CC105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9AFFD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55C41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501F7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776 240.00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D3D6C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41D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4456C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C2FC2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FF31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2D25CD"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7F93EF3" w14:textId="77777777" w:rsidTr="005F5CC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0320C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0CC38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651C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32.20.12.111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6C5EE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Поставка музыкальных струнных смычковых инструментов(скрипка) и принадлежностей к музыкальным струнным смычковым </w:t>
            </w:r>
            <w:proofErr w:type="gramStart"/>
            <w:r w:rsidRPr="005F5CC6">
              <w:rPr>
                <w:rFonts w:ascii="Times New Roman" w:eastAsia="Times New Roman" w:hAnsi="Times New Roman" w:cs="Times New Roman"/>
                <w:color w:val="222222"/>
                <w:sz w:val="16"/>
                <w:szCs w:val="16"/>
                <w:lang w:eastAsia="ru-RU"/>
              </w:rPr>
              <w:t>инструментам(</w:t>
            </w:r>
            <w:proofErr w:type="gramEnd"/>
            <w:r w:rsidRPr="005F5CC6">
              <w:rPr>
                <w:rFonts w:ascii="Times New Roman" w:eastAsia="Times New Roman" w:hAnsi="Times New Roman" w:cs="Times New Roman"/>
                <w:color w:val="222222"/>
                <w:sz w:val="16"/>
                <w:szCs w:val="16"/>
                <w:lang w:eastAsia="ru-RU"/>
              </w:rPr>
              <w:t>смыки мастеровые для скрипки и альта)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126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B37AC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79F60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E0BDF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E5838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F3AC1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1E6E6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2 856 000.00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7D98F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63179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8E165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FAD5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EB1C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70BB6"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A469D34" w14:textId="77777777" w:rsidTr="005F5CC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0D77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865BA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75E4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32.20.20.120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8CC2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D731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D4777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F9039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0B005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8A63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DE7C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05AB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4C72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9886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196E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7E9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6DFA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FC5DE"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27EDC8D6"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9BFA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09B1D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F89F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32.20.12.113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04837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музыкальных струнных смычковых инструментов(виолончель)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58B4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2C40F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4087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659F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5EED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1851A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001E5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2 880 000.00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9112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3D05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BBAD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CAECC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E9344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86656C"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2884C5B"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E83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38294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36DE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32.20.12.112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C98E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музыкального струнного смычкового инструмента(альт)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2A92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0828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6C5FF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AA684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6FA56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28C43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FD735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660 000.00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E8AE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37F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0666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5BA7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CF256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DB70E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793E7157"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E5F62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03D3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D9FA3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32.20.20.160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00A0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Поставка комплекта оркестровых принадлежностей для ударных </w:t>
            </w:r>
            <w:r w:rsidRPr="005F5CC6">
              <w:rPr>
                <w:rFonts w:ascii="Times New Roman" w:eastAsia="Times New Roman" w:hAnsi="Times New Roman" w:cs="Times New Roman"/>
                <w:color w:val="222222"/>
                <w:sz w:val="16"/>
                <w:szCs w:val="16"/>
                <w:lang w:eastAsia="ru-RU"/>
              </w:rPr>
              <w:lastRenderedPageBreak/>
              <w:t>инструментов для нужд ГАУК ВО "Центр классической музыки"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CD14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A4A55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680F3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1B85B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E4E5A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B4F9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9B6B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294 620.00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2392D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C4C72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1A1E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2352E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30724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9E2D59"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BE05E02"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F17C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0333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08A90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79.90.39.110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4A583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Поставка комплекта оборудования для обеспечения системы функционирования системы по электронной продаже билетов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7704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0A368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DA5C1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CAF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B6DCE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467F3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8B28E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134 745.00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AD5AD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83E9E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B0913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C0C0F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B72AC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101D6"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418DF4B0"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8368D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58D79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53A88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741EE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Организация выступлений солистов на концертах в рамках проведения IX Международного фестиваля классической музыки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1522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ADAF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BF4CB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EEBC2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B6177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ADFEA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F2AC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1 541 870.00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E8F38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D356B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B267B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4100D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CAF90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C033BF"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1B9184C9"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0D6A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7D94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064D9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90.02.12.000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DB2518"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организации и техническому обеспечению площадки проведения Межрегионального фольклорно-гастрономического фестиваля «Суздаль ФОЛК ФЕСТ» в г.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2AED2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D8A611"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67BD28"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07F5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24EA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81186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9284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1 470 000.00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46F4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2E6F7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77965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CFDE6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4CC5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712B29"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516F6B0"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9FD20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973E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FDCC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4934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размещению Владимирского Губернаторского симфонического оркестра, связанного с организацией проведения концерта в рамках Межрегионального цикла гастрольных мероприятий на пути к 1000-летию города Суздаль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C4043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23C2B"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2B326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AACF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AFF2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EBA9E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E1CCD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385 700.00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D6BA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74A5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AFA2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2BF6F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AD8C0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130B9"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64BF743F"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026A5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B78D5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B5F96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2CCF9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пребыванию (размещению) в Гостиничном комплексе участников фестиваля «ALMA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5778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извещением и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683AEF"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A9AD1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61B25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03273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05507C"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Владимирская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D928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308 500.00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ABA4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68237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5233D"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C5859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A2048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94D516"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r w:rsidR="005F5CC6" w:rsidRPr="005F5CC6" w14:paraId="03508D5A" w14:textId="77777777" w:rsidTr="005F5C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DB8B2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75163A"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E29379"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55.10.10.000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407215"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Оказание услуг по гостиничному размещению в связи с организацией проведения концерта Владимирского Губернаторского симфонического оркестра в рамках Межрегионального цикла гастрольных мероприятий на пути к 1000-летию города Суздаль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656366"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В соответствии с извещением и проектом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A31CBE"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9272F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50AA84"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AA8CC7"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49000000000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78DD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 xml:space="preserve">Новгородская </w:t>
            </w:r>
            <w:proofErr w:type="spellStart"/>
            <w:r w:rsidRPr="005F5CC6">
              <w:rPr>
                <w:rFonts w:ascii="Times New Roman" w:eastAsia="Times New Roman" w:hAnsi="Times New Roman" w:cs="Times New Roman"/>
                <w:color w:val="222222"/>
                <w:sz w:val="16"/>
                <w:szCs w:val="16"/>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38C831"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258 750.00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4F94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B43C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2F060"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6C3B43"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r w:rsidRPr="005F5CC6">
              <w:rPr>
                <w:rFonts w:ascii="Times New Roman" w:eastAsia="Times New Roman" w:hAnsi="Times New Roman" w:cs="Times New Roman"/>
                <w:color w:val="222222"/>
                <w:sz w:val="16"/>
                <w:szCs w:val="16"/>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A4F82" w14:textId="77777777" w:rsidR="005F5CC6" w:rsidRPr="005F5CC6" w:rsidRDefault="005F5CC6" w:rsidP="005F5CC6">
            <w:pPr>
              <w:spacing w:after="0" w:line="240" w:lineRule="auto"/>
              <w:rPr>
                <w:rFonts w:ascii="Times New Roman" w:eastAsia="Times New Roman" w:hAnsi="Times New Roman" w:cs="Times New Roman"/>
                <w:color w:val="222222"/>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903B9" w14:textId="77777777" w:rsidR="005F5CC6" w:rsidRPr="005F5CC6" w:rsidRDefault="005F5CC6" w:rsidP="005F5CC6">
            <w:pPr>
              <w:spacing w:after="0" w:line="240" w:lineRule="auto"/>
              <w:rPr>
                <w:rFonts w:ascii="Times New Roman" w:eastAsia="Times New Roman" w:hAnsi="Times New Roman" w:cs="Times New Roman"/>
                <w:sz w:val="16"/>
                <w:szCs w:val="16"/>
                <w:lang w:eastAsia="ru-RU"/>
              </w:rPr>
            </w:pPr>
          </w:p>
        </w:tc>
      </w:tr>
    </w:tbl>
    <w:p w14:paraId="02C43461" w14:textId="444B7190" w:rsidR="00F779DD" w:rsidRPr="005F5CC6" w:rsidRDefault="005F5CC6" w:rsidP="005F5CC6">
      <w:pPr>
        <w:rPr>
          <w:rFonts w:ascii="Times New Roman" w:hAnsi="Times New Roman" w:cs="Times New Roman"/>
          <w:sz w:val="16"/>
          <w:szCs w:val="16"/>
        </w:rPr>
      </w:pPr>
      <w:r w:rsidRPr="005F5CC6">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5F5CC6">
        <w:rPr>
          <w:rFonts w:ascii="Times New Roman" w:eastAsia="Times New Roman" w:hAnsi="Times New Roman" w:cs="Times New Roman"/>
          <w:color w:val="222222"/>
          <w:sz w:val="16"/>
          <w:szCs w:val="16"/>
          <w:lang w:eastAsia="ru-RU"/>
        </w:rPr>
        <w:br/>
      </w:r>
      <w:r w:rsidRPr="005F5CC6">
        <w:rPr>
          <w:rFonts w:ascii="Times New Roman" w:eastAsia="Times New Roman" w:hAnsi="Times New Roman" w:cs="Times New Roman"/>
          <w:color w:val="222222"/>
          <w:sz w:val="16"/>
          <w:szCs w:val="16"/>
          <w:lang w:eastAsia="ru-RU"/>
        </w:rPr>
        <w:br/>
      </w:r>
      <w:r w:rsidRPr="005F5CC6">
        <w:rPr>
          <w:rFonts w:ascii="Times New Roman" w:eastAsia="Times New Roman" w:hAnsi="Times New Roman" w:cs="Times New Roman"/>
          <w:color w:val="222222"/>
          <w:sz w:val="16"/>
          <w:szCs w:val="16"/>
          <w:shd w:val="clear" w:color="auto" w:fill="FFFFFF"/>
          <w:lang w:eastAsia="ru-RU"/>
        </w:rPr>
        <w:t>Дата утверждения: 05.09.2022</w:t>
      </w:r>
    </w:p>
    <w:sectPr w:rsidR="00F779DD" w:rsidRPr="005F5CC6" w:rsidSect="003B14E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7C"/>
    <w:rsid w:val="0019517C"/>
    <w:rsid w:val="003B14E8"/>
    <w:rsid w:val="005F5CC6"/>
    <w:rsid w:val="00F7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A377F-E3AE-4BDE-ABBC-F45E6826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F5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5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F5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7438">
      <w:bodyDiv w:val="1"/>
      <w:marLeft w:val="0"/>
      <w:marRight w:val="0"/>
      <w:marTop w:val="0"/>
      <w:marBottom w:val="0"/>
      <w:divBdr>
        <w:top w:val="none" w:sz="0" w:space="0" w:color="auto"/>
        <w:left w:val="none" w:sz="0" w:space="0" w:color="auto"/>
        <w:bottom w:val="none" w:sz="0" w:space="0" w:color="auto"/>
        <w:right w:val="none" w:sz="0" w:space="0" w:color="auto"/>
      </w:divBdr>
      <w:divsChild>
        <w:div w:id="212271506">
          <w:marLeft w:val="0"/>
          <w:marRight w:val="0"/>
          <w:marTop w:val="0"/>
          <w:marBottom w:val="0"/>
          <w:divBdr>
            <w:top w:val="none" w:sz="0" w:space="0" w:color="auto"/>
            <w:left w:val="none" w:sz="0" w:space="0" w:color="auto"/>
            <w:bottom w:val="none" w:sz="0" w:space="0" w:color="auto"/>
            <w:right w:val="none" w:sz="0" w:space="0" w:color="auto"/>
          </w:divBdr>
          <w:divsChild>
            <w:div w:id="1838184013">
              <w:marLeft w:val="0"/>
              <w:marRight w:val="0"/>
              <w:marTop w:val="0"/>
              <w:marBottom w:val="0"/>
              <w:divBdr>
                <w:top w:val="none" w:sz="0" w:space="0" w:color="auto"/>
                <w:left w:val="none" w:sz="0" w:space="0" w:color="auto"/>
                <w:bottom w:val="none" w:sz="0" w:space="0" w:color="auto"/>
                <w:right w:val="none" w:sz="0" w:space="0" w:color="auto"/>
              </w:divBdr>
              <w:divsChild>
                <w:div w:id="1432508250">
                  <w:marLeft w:val="0"/>
                  <w:marRight w:val="0"/>
                  <w:marTop w:val="0"/>
                  <w:marBottom w:val="0"/>
                  <w:divBdr>
                    <w:top w:val="none" w:sz="0" w:space="0" w:color="auto"/>
                    <w:left w:val="none" w:sz="0" w:space="0" w:color="auto"/>
                    <w:bottom w:val="none" w:sz="0" w:space="0" w:color="auto"/>
                    <w:right w:val="none" w:sz="0" w:space="0" w:color="auto"/>
                  </w:divBdr>
                </w:div>
                <w:div w:id="12231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427">
          <w:marLeft w:val="0"/>
          <w:marRight w:val="0"/>
          <w:marTop w:val="0"/>
          <w:marBottom w:val="0"/>
          <w:divBdr>
            <w:top w:val="none" w:sz="0" w:space="0" w:color="auto"/>
            <w:left w:val="none" w:sz="0" w:space="0" w:color="auto"/>
            <w:bottom w:val="none" w:sz="0" w:space="0" w:color="auto"/>
            <w:right w:val="none" w:sz="0" w:space="0" w:color="auto"/>
          </w:divBdr>
          <w:divsChild>
            <w:div w:id="108372074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333802307">
      <w:bodyDiv w:val="1"/>
      <w:marLeft w:val="0"/>
      <w:marRight w:val="0"/>
      <w:marTop w:val="0"/>
      <w:marBottom w:val="0"/>
      <w:divBdr>
        <w:top w:val="none" w:sz="0" w:space="0" w:color="auto"/>
        <w:left w:val="none" w:sz="0" w:space="0" w:color="auto"/>
        <w:bottom w:val="none" w:sz="0" w:space="0" w:color="auto"/>
        <w:right w:val="none" w:sz="0" w:space="0" w:color="auto"/>
      </w:divBdr>
      <w:divsChild>
        <w:div w:id="12386521">
          <w:marLeft w:val="0"/>
          <w:marRight w:val="0"/>
          <w:marTop w:val="0"/>
          <w:marBottom w:val="0"/>
          <w:divBdr>
            <w:top w:val="none" w:sz="0" w:space="0" w:color="auto"/>
            <w:left w:val="none" w:sz="0" w:space="0" w:color="auto"/>
            <w:bottom w:val="none" w:sz="0" w:space="0" w:color="auto"/>
            <w:right w:val="none" w:sz="0" w:space="0" w:color="auto"/>
          </w:divBdr>
          <w:divsChild>
            <w:div w:id="2103641045">
              <w:marLeft w:val="0"/>
              <w:marRight w:val="0"/>
              <w:marTop w:val="0"/>
              <w:marBottom w:val="0"/>
              <w:divBdr>
                <w:top w:val="none" w:sz="0" w:space="0" w:color="auto"/>
                <w:left w:val="none" w:sz="0" w:space="0" w:color="auto"/>
                <w:bottom w:val="none" w:sz="0" w:space="0" w:color="auto"/>
                <w:right w:val="none" w:sz="0" w:space="0" w:color="auto"/>
              </w:divBdr>
              <w:divsChild>
                <w:div w:id="388577934">
                  <w:marLeft w:val="0"/>
                  <w:marRight w:val="0"/>
                  <w:marTop w:val="0"/>
                  <w:marBottom w:val="0"/>
                  <w:divBdr>
                    <w:top w:val="none" w:sz="0" w:space="0" w:color="auto"/>
                    <w:left w:val="none" w:sz="0" w:space="0" w:color="auto"/>
                    <w:bottom w:val="none" w:sz="0" w:space="0" w:color="auto"/>
                    <w:right w:val="none" w:sz="0" w:space="0" w:color="auto"/>
                  </w:divBdr>
                  <w:divsChild>
                    <w:div w:id="985357119">
                      <w:marLeft w:val="0"/>
                      <w:marRight w:val="0"/>
                      <w:marTop w:val="0"/>
                      <w:marBottom w:val="0"/>
                      <w:divBdr>
                        <w:top w:val="none" w:sz="0" w:space="0" w:color="auto"/>
                        <w:left w:val="none" w:sz="0" w:space="0" w:color="auto"/>
                        <w:bottom w:val="none" w:sz="0" w:space="0" w:color="auto"/>
                        <w:right w:val="none" w:sz="0" w:space="0" w:color="auto"/>
                      </w:divBdr>
                      <w:divsChild>
                        <w:div w:id="1212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923500">
      <w:bodyDiv w:val="1"/>
      <w:marLeft w:val="0"/>
      <w:marRight w:val="0"/>
      <w:marTop w:val="0"/>
      <w:marBottom w:val="0"/>
      <w:divBdr>
        <w:top w:val="none" w:sz="0" w:space="0" w:color="auto"/>
        <w:left w:val="none" w:sz="0" w:space="0" w:color="auto"/>
        <w:bottom w:val="none" w:sz="0" w:space="0" w:color="auto"/>
        <w:right w:val="none" w:sz="0" w:space="0" w:color="auto"/>
      </w:divBdr>
      <w:divsChild>
        <w:div w:id="1694377171">
          <w:marLeft w:val="0"/>
          <w:marRight w:val="0"/>
          <w:marTop w:val="0"/>
          <w:marBottom w:val="0"/>
          <w:divBdr>
            <w:top w:val="none" w:sz="0" w:space="0" w:color="auto"/>
            <w:left w:val="none" w:sz="0" w:space="0" w:color="auto"/>
            <w:bottom w:val="none" w:sz="0" w:space="0" w:color="auto"/>
            <w:right w:val="none" w:sz="0" w:space="0" w:color="auto"/>
          </w:divBdr>
          <w:divsChild>
            <w:div w:id="50232631">
              <w:marLeft w:val="0"/>
              <w:marRight w:val="0"/>
              <w:marTop w:val="0"/>
              <w:marBottom w:val="0"/>
              <w:divBdr>
                <w:top w:val="none" w:sz="0" w:space="0" w:color="auto"/>
                <w:left w:val="none" w:sz="0" w:space="0" w:color="auto"/>
                <w:bottom w:val="none" w:sz="0" w:space="0" w:color="auto"/>
                <w:right w:val="none" w:sz="0" w:space="0" w:color="auto"/>
              </w:divBdr>
              <w:divsChild>
                <w:div w:id="1697920903">
                  <w:marLeft w:val="0"/>
                  <w:marRight w:val="0"/>
                  <w:marTop w:val="0"/>
                  <w:marBottom w:val="0"/>
                  <w:divBdr>
                    <w:top w:val="none" w:sz="0" w:space="0" w:color="auto"/>
                    <w:left w:val="none" w:sz="0" w:space="0" w:color="auto"/>
                    <w:bottom w:val="none" w:sz="0" w:space="0" w:color="auto"/>
                    <w:right w:val="none" w:sz="0" w:space="0" w:color="auto"/>
                  </w:divBdr>
                </w:div>
                <w:div w:id="12906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291">
          <w:marLeft w:val="0"/>
          <w:marRight w:val="0"/>
          <w:marTop w:val="0"/>
          <w:marBottom w:val="0"/>
          <w:divBdr>
            <w:top w:val="none" w:sz="0" w:space="0" w:color="auto"/>
            <w:left w:val="none" w:sz="0" w:space="0" w:color="auto"/>
            <w:bottom w:val="none" w:sz="0" w:space="0" w:color="auto"/>
            <w:right w:val="none" w:sz="0" w:space="0" w:color="auto"/>
          </w:divBdr>
          <w:divsChild>
            <w:div w:id="105100348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767776452">
      <w:bodyDiv w:val="1"/>
      <w:marLeft w:val="0"/>
      <w:marRight w:val="0"/>
      <w:marTop w:val="0"/>
      <w:marBottom w:val="0"/>
      <w:divBdr>
        <w:top w:val="none" w:sz="0" w:space="0" w:color="auto"/>
        <w:left w:val="none" w:sz="0" w:space="0" w:color="auto"/>
        <w:bottom w:val="none" w:sz="0" w:space="0" w:color="auto"/>
        <w:right w:val="none" w:sz="0" w:space="0" w:color="auto"/>
      </w:divBdr>
    </w:div>
    <w:div w:id="1006443889">
      <w:bodyDiv w:val="1"/>
      <w:marLeft w:val="0"/>
      <w:marRight w:val="0"/>
      <w:marTop w:val="0"/>
      <w:marBottom w:val="0"/>
      <w:divBdr>
        <w:top w:val="none" w:sz="0" w:space="0" w:color="auto"/>
        <w:left w:val="none" w:sz="0" w:space="0" w:color="auto"/>
        <w:bottom w:val="none" w:sz="0" w:space="0" w:color="auto"/>
        <w:right w:val="none" w:sz="0" w:space="0" w:color="auto"/>
      </w:divBdr>
      <w:divsChild>
        <w:div w:id="1130516300">
          <w:marLeft w:val="0"/>
          <w:marRight w:val="0"/>
          <w:marTop w:val="0"/>
          <w:marBottom w:val="0"/>
          <w:divBdr>
            <w:top w:val="none" w:sz="0" w:space="0" w:color="auto"/>
            <w:left w:val="none" w:sz="0" w:space="0" w:color="auto"/>
            <w:bottom w:val="none" w:sz="0" w:space="0" w:color="auto"/>
            <w:right w:val="none" w:sz="0" w:space="0" w:color="auto"/>
          </w:divBdr>
          <w:divsChild>
            <w:div w:id="597980270">
              <w:marLeft w:val="0"/>
              <w:marRight w:val="0"/>
              <w:marTop w:val="0"/>
              <w:marBottom w:val="0"/>
              <w:divBdr>
                <w:top w:val="none" w:sz="0" w:space="0" w:color="auto"/>
                <w:left w:val="none" w:sz="0" w:space="0" w:color="auto"/>
                <w:bottom w:val="none" w:sz="0" w:space="0" w:color="auto"/>
                <w:right w:val="none" w:sz="0" w:space="0" w:color="auto"/>
              </w:divBdr>
              <w:divsChild>
                <w:div w:id="711419129">
                  <w:marLeft w:val="0"/>
                  <w:marRight w:val="0"/>
                  <w:marTop w:val="0"/>
                  <w:marBottom w:val="0"/>
                  <w:divBdr>
                    <w:top w:val="none" w:sz="0" w:space="0" w:color="auto"/>
                    <w:left w:val="none" w:sz="0" w:space="0" w:color="auto"/>
                    <w:bottom w:val="none" w:sz="0" w:space="0" w:color="auto"/>
                    <w:right w:val="none" w:sz="0" w:space="0" w:color="auto"/>
                  </w:divBdr>
                </w:div>
                <w:div w:id="1430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3159">
          <w:marLeft w:val="0"/>
          <w:marRight w:val="0"/>
          <w:marTop w:val="0"/>
          <w:marBottom w:val="0"/>
          <w:divBdr>
            <w:top w:val="none" w:sz="0" w:space="0" w:color="auto"/>
            <w:left w:val="none" w:sz="0" w:space="0" w:color="auto"/>
            <w:bottom w:val="none" w:sz="0" w:space="0" w:color="auto"/>
            <w:right w:val="none" w:sz="0" w:space="0" w:color="auto"/>
          </w:divBdr>
          <w:divsChild>
            <w:div w:id="91443365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3933</Words>
  <Characters>22422</Characters>
  <Application>Microsoft Office Word</Application>
  <DocSecurity>0</DocSecurity>
  <Lines>186</Lines>
  <Paragraphs>52</Paragraphs>
  <ScaleCrop>false</ScaleCrop>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Маркин</dc:creator>
  <cp:keywords/>
  <dc:description/>
  <cp:lastModifiedBy>Артем Маркин</cp:lastModifiedBy>
  <cp:revision>4</cp:revision>
  <dcterms:created xsi:type="dcterms:W3CDTF">2022-09-02T07:31:00Z</dcterms:created>
  <dcterms:modified xsi:type="dcterms:W3CDTF">2022-09-02T10:19:00Z</dcterms:modified>
</cp:coreProperties>
</file>